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BEC" w:rsidRDefault="00467BEC" w:rsidP="003E3AAF">
      <w:pPr>
        <w:jc w:val="right"/>
        <w:rPr>
          <w:rFonts w:eastAsiaTheme="minorHAnsi"/>
          <w:bCs/>
          <w:color w:val="000000"/>
          <w:sz w:val="28"/>
          <w:szCs w:val="28"/>
          <w:lang w:eastAsia="en-US"/>
        </w:rPr>
      </w:pPr>
    </w:p>
    <w:p w:rsidR="003773A1" w:rsidRDefault="003773A1" w:rsidP="003E3AAF">
      <w:pPr>
        <w:jc w:val="right"/>
        <w:rPr>
          <w:rFonts w:eastAsiaTheme="minorHAnsi"/>
          <w:bCs/>
          <w:color w:val="000000"/>
          <w:sz w:val="28"/>
          <w:szCs w:val="28"/>
          <w:lang w:eastAsia="en-US"/>
        </w:rPr>
      </w:pPr>
    </w:p>
    <w:p w:rsidR="00C138E8" w:rsidRDefault="00942289" w:rsidP="00F248DC">
      <w:pPr>
        <w:pStyle w:val="ConsPlusNormal"/>
        <w:ind w:left="900"/>
        <w:jc w:val="center"/>
        <w:rPr>
          <w:b/>
          <w:sz w:val="24"/>
        </w:rPr>
      </w:pPr>
      <w:r w:rsidRPr="00152051">
        <w:rPr>
          <w:b/>
          <w:sz w:val="24"/>
        </w:rPr>
        <w:t>М</w:t>
      </w:r>
      <w:r w:rsidR="00D34537" w:rsidRPr="00152051">
        <w:rPr>
          <w:b/>
          <w:sz w:val="24"/>
        </w:rPr>
        <w:t>ер</w:t>
      </w:r>
      <w:r w:rsidRPr="00152051">
        <w:rPr>
          <w:b/>
          <w:sz w:val="24"/>
        </w:rPr>
        <w:t>ы</w:t>
      </w:r>
      <w:r w:rsidR="00D34537" w:rsidRPr="00152051">
        <w:rPr>
          <w:b/>
          <w:sz w:val="24"/>
        </w:rPr>
        <w:t xml:space="preserve"> социальной поддержки, установленны</w:t>
      </w:r>
      <w:r w:rsidRPr="00152051">
        <w:rPr>
          <w:b/>
          <w:sz w:val="24"/>
        </w:rPr>
        <w:t>е</w:t>
      </w:r>
      <w:r w:rsidR="00D34537" w:rsidRPr="00152051">
        <w:rPr>
          <w:b/>
          <w:sz w:val="24"/>
        </w:rPr>
        <w:t xml:space="preserve"> законодательством Российской Федерации </w:t>
      </w:r>
    </w:p>
    <w:p w:rsidR="00942289" w:rsidRPr="00152051" w:rsidRDefault="00C138E8" w:rsidP="00F248DC">
      <w:pPr>
        <w:pStyle w:val="ConsPlusNormal"/>
        <w:ind w:left="900"/>
        <w:jc w:val="center"/>
        <w:rPr>
          <w:b/>
          <w:sz w:val="24"/>
        </w:rPr>
      </w:pPr>
      <w:r>
        <w:rPr>
          <w:b/>
          <w:sz w:val="24"/>
        </w:rPr>
        <w:t xml:space="preserve">и </w:t>
      </w:r>
      <w:r w:rsidR="00D34537" w:rsidRPr="00152051">
        <w:rPr>
          <w:b/>
          <w:sz w:val="24"/>
        </w:rPr>
        <w:t xml:space="preserve">Ханты-Мансийского автономного округа – Югры для </w:t>
      </w:r>
      <w:r w:rsidR="000C5048">
        <w:rPr>
          <w:b/>
          <w:sz w:val="24"/>
        </w:rPr>
        <w:t>ветеранов боевых действий</w:t>
      </w:r>
    </w:p>
    <w:p w:rsidR="00D34537" w:rsidRPr="009D0BD5" w:rsidRDefault="00D34537" w:rsidP="00942289">
      <w:pPr>
        <w:spacing w:after="200"/>
        <w:jc w:val="center"/>
        <w:rPr>
          <w:rFonts w:eastAsiaTheme="minorHAnsi"/>
          <w:b/>
          <w:sz w:val="2"/>
          <w:szCs w:val="28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0"/>
        <w:gridCol w:w="6636"/>
        <w:gridCol w:w="7307"/>
      </w:tblGrid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jc w:val="center"/>
              <w:rPr>
                <w:b/>
              </w:rPr>
            </w:pPr>
            <w:r w:rsidRPr="00E74C63">
              <w:rPr>
                <w:b/>
              </w:rPr>
              <w:t>№ п/п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C138E8">
            <w:pPr>
              <w:jc w:val="center"/>
            </w:pPr>
            <w:r w:rsidRPr="00E74C63">
              <w:rPr>
                <w:b/>
              </w:rPr>
              <w:t>Наименование меры социальной поддержки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C138E8">
            <w:pPr>
              <w:jc w:val="center"/>
              <w:rPr>
                <w:b/>
              </w:rPr>
            </w:pPr>
            <w:r w:rsidRPr="00E74C63">
              <w:rPr>
                <w:b/>
              </w:rPr>
              <w:t>Размер меры социальной поддержки</w:t>
            </w:r>
          </w:p>
        </w:tc>
      </w:tr>
      <w:tr w:rsidR="00C138E8" w:rsidTr="00FD1A6D">
        <w:tc>
          <w:tcPr>
            <w:tcW w:w="14503" w:type="dxa"/>
            <w:gridSpan w:val="3"/>
            <w:vAlign w:val="center"/>
          </w:tcPr>
          <w:p w:rsidR="00C138E8" w:rsidRDefault="00C138E8" w:rsidP="00C138E8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 xml:space="preserve">Федеральный закон от 12.01.1995 №5-ФЗ  «О ветеранах» (статья </w:t>
            </w:r>
            <w:r>
              <w:rPr>
                <w:b/>
              </w:rPr>
              <w:t>16</w:t>
            </w:r>
            <w:r w:rsidRPr="00E74C63">
              <w:rPr>
                <w:b/>
              </w:rPr>
              <w:t>)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jc w:val="center"/>
            </w:pPr>
            <w:r>
              <w:t>1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Ежемесячная денежная выплата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>
              <w:rPr>
                <w:bCs/>
              </w:rPr>
              <w:t>3 212,04</w:t>
            </w:r>
            <w:r>
              <w:rPr>
                <w:b/>
                <w:bCs/>
              </w:rPr>
              <w:t xml:space="preserve"> </w:t>
            </w:r>
            <w:r w:rsidRPr="00BE3BB1">
              <w:t>рубл</w:t>
            </w:r>
            <w:r>
              <w:t>ей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jc w:val="center"/>
            </w:pPr>
            <w:r>
              <w:t>2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Компенсация расходов на оплату жилого помещения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>50%  исходя  из нормативов</w:t>
            </w:r>
          </w:p>
          <w:p w:rsidR="003E165D" w:rsidRPr="00E74C63" w:rsidRDefault="003E165D" w:rsidP="003E165D">
            <w:r w:rsidRPr="00E74C63">
              <w:t>и тарифов на жилое помещение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jc w:val="center"/>
            </w:pPr>
            <w:r>
              <w:t>3</w:t>
            </w:r>
          </w:p>
        </w:tc>
        <w:tc>
          <w:tcPr>
            <w:tcW w:w="6636" w:type="dxa"/>
            <w:vAlign w:val="center"/>
          </w:tcPr>
          <w:p w:rsidR="003E165D" w:rsidRPr="00044962" w:rsidRDefault="003E165D" w:rsidP="003E165D">
            <w:r w:rsidRPr="00044962">
              <w:t xml:space="preserve">Компенсация расходов на оплату взносов на капитальный ремонт (для собственников жилого помещения в многоквартирном </w:t>
            </w:r>
            <w:proofErr w:type="gramStart"/>
            <w:r w:rsidRPr="00044962">
              <w:t>доме</w:t>
            </w:r>
            <w:proofErr w:type="gramEnd"/>
            <w:r w:rsidRPr="00044962">
              <w:t>)</w:t>
            </w:r>
          </w:p>
        </w:tc>
        <w:tc>
          <w:tcPr>
            <w:tcW w:w="7307" w:type="dxa"/>
            <w:vAlign w:val="center"/>
          </w:tcPr>
          <w:p w:rsidR="003E165D" w:rsidRPr="00044962" w:rsidRDefault="003E165D" w:rsidP="003E165D">
            <w:pPr>
              <w:pStyle w:val="ConsPlusNormal"/>
              <w:rPr>
                <w:b/>
                <w:bCs/>
                <w:color w:val="000000"/>
              </w:rPr>
            </w:pPr>
            <w:r w:rsidRPr="00044962">
              <w:rPr>
                <w:sz w:val="24"/>
                <w:szCs w:val="24"/>
              </w:rPr>
              <w:t>50%   исходя из минимального размера взноса на капитальный ремонт на один квадратный метр общей площади жилого помещения в месяц,</w:t>
            </w:r>
            <w:r>
              <w:rPr>
                <w:sz w:val="24"/>
                <w:szCs w:val="24"/>
              </w:rPr>
              <w:t xml:space="preserve"> у</w:t>
            </w:r>
            <w:r w:rsidRPr="00044962">
              <w:rPr>
                <w:sz w:val="24"/>
                <w:szCs w:val="24"/>
              </w:rPr>
              <w:t>становленного законодательством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044962">
              <w:rPr>
                <w:sz w:val="24"/>
                <w:szCs w:val="24"/>
              </w:rPr>
              <w:t xml:space="preserve"> ХМАО - Югры, и занимаемой общей площади жилых помещений</w:t>
            </w:r>
            <w:r>
              <w:rPr>
                <w:sz w:val="24"/>
                <w:szCs w:val="24"/>
              </w:rPr>
              <w:t xml:space="preserve">  </w:t>
            </w:r>
            <w:r w:rsidRPr="00044962">
              <w:rPr>
                <w:sz w:val="24"/>
                <w:szCs w:val="24"/>
              </w:rPr>
              <w:t>(в коммунальных квартирах - занимаемой жилой площади)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Default="003E165D" w:rsidP="00C138E8">
            <w:pPr>
              <w:jc w:val="center"/>
            </w:pPr>
            <w:r>
              <w:t>4</w:t>
            </w:r>
          </w:p>
        </w:tc>
        <w:tc>
          <w:tcPr>
            <w:tcW w:w="6636" w:type="dxa"/>
            <w:vAlign w:val="center"/>
          </w:tcPr>
          <w:p w:rsidR="003E165D" w:rsidRPr="00044962" w:rsidRDefault="003E165D" w:rsidP="003E165D">
            <w:r w:rsidRPr="00044962">
              <w:t>Преимущество при вступлении в жилищные, жилищно-строительные, гаражные кооперативы, первоочередное право на приобретение садовых земельных участков или огородных земельных участков</w:t>
            </w:r>
          </w:p>
        </w:tc>
        <w:tc>
          <w:tcPr>
            <w:tcW w:w="7307" w:type="dxa"/>
            <w:vAlign w:val="center"/>
          </w:tcPr>
          <w:p w:rsidR="003E165D" w:rsidRPr="00044962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044962">
              <w:t xml:space="preserve">услуга в натуральном </w:t>
            </w:r>
            <w:proofErr w:type="gramStart"/>
            <w:r w:rsidRPr="00044962">
              <w:t>виде</w:t>
            </w:r>
            <w:proofErr w:type="gramEnd"/>
          </w:p>
        </w:tc>
      </w:tr>
      <w:tr w:rsidR="00C138E8" w:rsidTr="00FD1A6D">
        <w:tc>
          <w:tcPr>
            <w:tcW w:w="14503" w:type="dxa"/>
            <w:gridSpan w:val="3"/>
            <w:vAlign w:val="center"/>
          </w:tcPr>
          <w:p w:rsidR="00C138E8" w:rsidRDefault="00C138E8" w:rsidP="00C138E8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>Федеральный закон от 17.07.1999 № 178-ФЗ «О государственной социальной помощи» (статья 6.2)</w:t>
            </w:r>
          </w:p>
        </w:tc>
      </w:tr>
      <w:tr w:rsidR="00C138E8" w:rsidTr="00CC0F40">
        <w:tc>
          <w:tcPr>
            <w:tcW w:w="560" w:type="dxa"/>
            <w:vAlign w:val="center"/>
          </w:tcPr>
          <w:p w:rsidR="00C138E8" w:rsidRPr="00E74C63" w:rsidRDefault="00156A0D" w:rsidP="00C138E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636" w:type="dxa"/>
            <w:vAlign w:val="center"/>
          </w:tcPr>
          <w:p w:rsidR="00C138E8" w:rsidRPr="00E74C63" w:rsidRDefault="00C138E8" w:rsidP="003E165D">
            <w:pPr>
              <w:autoSpaceDE w:val="0"/>
              <w:autoSpaceDN w:val="0"/>
              <w:adjustRightInd w:val="0"/>
            </w:pPr>
            <w:r w:rsidRPr="00E74C63">
              <w:t>Набор социальных услуг, в том числе:</w:t>
            </w:r>
          </w:p>
          <w:p w:rsidR="00C138E8" w:rsidRPr="00E74C63" w:rsidRDefault="00C138E8" w:rsidP="003E165D">
            <w:pPr>
              <w:autoSpaceDE w:val="0"/>
              <w:autoSpaceDN w:val="0"/>
              <w:adjustRightInd w:val="0"/>
            </w:pPr>
          </w:p>
        </w:tc>
        <w:tc>
          <w:tcPr>
            <w:tcW w:w="7307" w:type="dxa"/>
            <w:vAlign w:val="center"/>
          </w:tcPr>
          <w:p w:rsidR="00C138E8" w:rsidRDefault="00C138E8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 xml:space="preserve">Может предоставляться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выражении. Для выбора формы предоставления набора социальных услуг необходимо обращаться в Управление Пенсионного фонда Российской Федерации по месту жительства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обеспечение необходимыми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636" w:type="dxa"/>
            <w:vAlign w:val="center"/>
          </w:tcPr>
          <w:p w:rsidR="003E165D" w:rsidRPr="002045F6" w:rsidRDefault="003E165D" w:rsidP="003E16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45F6">
              <w:rPr>
                <w:rFonts w:eastAsiaTheme="minorHAnsi"/>
                <w:bCs/>
                <w:lang w:eastAsia="en-US"/>
              </w:rPr>
              <w:t xml:space="preserve">предоставление при наличии </w:t>
            </w:r>
            <w:hyperlink r:id="rId9" w:history="1">
              <w:r w:rsidRPr="002045F6">
                <w:rPr>
                  <w:rFonts w:eastAsiaTheme="minorHAnsi"/>
                  <w:bCs/>
                  <w:lang w:eastAsia="en-US"/>
                </w:rPr>
                <w:t>медицинских показаний</w:t>
              </w:r>
            </w:hyperlink>
            <w:r w:rsidRPr="002045F6">
              <w:rPr>
                <w:rFonts w:eastAsiaTheme="minorHAnsi"/>
                <w:bCs/>
                <w:lang w:eastAsia="en-US"/>
              </w:rPr>
              <w:t xml:space="preserve"> путевки на санаторно-курортное лечение, осуществляемое в целях профилактики основных заболеваний, в санаторно-курортные организации</w:t>
            </w:r>
          </w:p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бесплатный проезд на пригородном железнодорожном транспорте, а также на междугородном транспорте к месту лечения и обратно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C138E8" w:rsidTr="00FD1A6D">
        <w:tc>
          <w:tcPr>
            <w:tcW w:w="14503" w:type="dxa"/>
            <w:gridSpan w:val="3"/>
            <w:vAlign w:val="center"/>
          </w:tcPr>
          <w:p w:rsidR="00C138E8" w:rsidRDefault="00C138E8" w:rsidP="00C138E8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lastRenderedPageBreak/>
              <w:t>Закон автономного округа от 07.11.2006 №115-оз «</w:t>
            </w:r>
            <w:r w:rsidRPr="005E6321">
              <w:rPr>
                <w:b/>
              </w:rPr>
              <w:t>О мерах социальной поддержки отдельных категорий граждан в Ханты-Мансийском автономном округе - Югре</w:t>
            </w:r>
            <w:r w:rsidRPr="00E74C63">
              <w:rPr>
                <w:b/>
              </w:rPr>
              <w:t>»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C138E8">
            <w:pPr>
              <w:jc w:val="center"/>
            </w:pPr>
            <w:r>
              <w:t>9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7067F7">
            <w:r w:rsidRPr="00E74C63">
              <w:t>Бесплатное зубопротезирование и ремонт зубных протезов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7067F7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</w:p>
        </w:tc>
      </w:tr>
    </w:tbl>
    <w:p w:rsidR="00C138E8" w:rsidRDefault="00C138E8" w:rsidP="00667CFF">
      <w:pPr>
        <w:keepNext/>
        <w:tabs>
          <w:tab w:val="left" w:pos="10710"/>
        </w:tabs>
        <w:ind w:firstLine="720"/>
        <w:jc w:val="center"/>
        <w:rPr>
          <w:rFonts w:eastAsiaTheme="minorHAnsi"/>
          <w:b/>
          <w:bCs/>
          <w:color w:val="000000"/>
          <w:szCs w:val="28"/>
          <w:lang w:eastAsia="en-US"/>
        </w:rPr>
      </w:pPr>
    </w:p>
    <w:p w:rsidR="00156A0D" w:rsidRDefault="00FD1A6D" w:rsidP="00156A0D">
      <w:pPr>
        <w:spacing w:after="200" w:line="276" w:lineRule="auto"/>
        <w:ind w:firstLine="708"/>
        <w:jc w:val="both"/>
      </w:pPr>
      <w:r w:rsidRPr="00FD1A6D">
        <w:rPr>
          <w:rFonts w:eastAsiaTheme="minorHAnsi"/>
          <w:bCs/>
          <w:color w:val="000000"/>
          <w:lang w:eastAsia="en-US"/>
        </w:rPr>
        <w:t xml:space="preserve">Необходимо отметить, что ветераны боевых действий, награжденные </w:t>
      </w:r>
      <w:r>
        <w:rPr>
          <w:rFonts w:eastAsiaTheme="minorHAnsi"/>
          <w:bCs/>
          <w:color w:val="000000"/>
          <w:lang w:eastAsia="en-US"/>
        </w:rPr>
        <w:t xml:space="preserve">за боевые заслуги </w:t>
      </w:r>
      <w:r w:rsidRPr="00FD1A6D">
        <w:rPr>
          <w:rFonts w:eastAsiaTheme="minorHAnsi"/>
          <w:bCs/>
          <w:color w:val="000000"/>
          <w:lang w:eastAsia="en-US"/>
        </w:rPr>
        <w:t xml:space="preserve">орденами или медалями, поименованными в </w:t>
      </w:r>
      <w:proofErr w:type="gramStart"/>
      <w:r>
        <w:t>Переч</w:t>
      </w:r>
      <w:r w:rsidRPr="00FD1A6D">
        <w:t>н</w:t>
      </w:r>
      <w:r>
        <w:t>е</w:t>
      </w:r>
      <w:proofErr w:type="gramEnd"/>
      <w:r w:rsidRPr="00FD1A6D">
        <w:t xml:space="preserve"> наград, утвержден</w:t>
      </w:r>
      <w:r>
        <w:t>ным</w:t>
      </w:r>
      <w:r w:rsidRPr="00FD1A6D">
        <w:t xml:space="preserve"> постановлением Правительства Ханты-Мансийского автономного</w:t>
      </w:r>
      <w:r>
        <w:t xml:space="preserve"> </w:t>
      </w:r>
      <w:r w:rsidRPr="00FD1A6D">
        <w:t xml:space="preserve">округа – Югры 06.06.2005 № 103-п  </w:t>
      </w:r>
      <w:proofErr w:type="gramStart"/>
      <w:r w:rsidRPr="00FD1A6D">
        <w:t>«Об утверждении Перечня наград, почетных званий, ведомственных знаков отличия в труде Российской Федерации и Перечня наград, почетных званий Ханты-Мансийского автономного округа – Югры, являющихся основанием для присвоения званий «Ветеран труда», «Ветеран труда Ханты-Мансийского автономного округа – Югры» и предоставления мер социальной поддержки</w:t>
      </w:r>
      <w:r>
        <w:t xml:space="preserve"> </w:t>
      </w:r>
      <w:r w:rsidRPr="00FD1A6D">
        <w:t>ветеранам труда</w:t>
      </w:r>
      <w:r w:rsidR="00156A0D">
        <w:t xml:space="preserve">           </w:t>
      </w:r>
      <w:r w:rsidRPr="00FD1A6D">
        <w:t xml:space="preserve"> Ханты-Мансийского автономного округа – Югры»</w:t>
      </w:r>
      <w:r>
        <w:t>, при наличии определенного трудового стажа (25 лет для мужчин и 20 лет</w:t>
      </w:r>
      <w:r w:rsidR="00156A0D">
        <w:t xml:space="preserve">                        </w:t>
      </w:r>
      <w:r>
        <w:t xml:space="preserve"> для женщин</w:t>
      </w:r>
      <w:proofErr w:type="gramEnd"/>
      <w:r>
        <w:t>,</w:t>
      </w:r>
      <w:r w:rsidRPr="00FD1A6D">
        <w:t xml:space="preserve"> </w:t>
      </w:r>
      <w:r>
        <w:t>или выслуг</w:t>
      </w:r>
      <w:r w:rsidR="00156A0D">
        <w:t>и</w:t>
      </w:r>
      <w:r>
        <w:t xml:space="preserve"> лет, необходим</w:t>
      </w:r>
      <w:r w:rsidR="00156A0D">
        <w:t>ой</w:t>
      </w:r>
      <w:r>
        <w:t xml:space="preserve"> для назначения пенсии за выслугу лет в календарном исчислении) имеют право </w:t>
      </w:r>
      <w:r w:rsidR="00156A0D">
        <w:t xml:space="preserve">                        </w:t>
      </w:r>
      <w:r>
        <w:t>на присвоение звания «Ветеран труда».</w:t>
      </w:r>
      <w:r w:rsidRPr="00FD1A6D">
        <w:t xml:space="preserve">  </w:t>
      </w:r>
      <w:r w:rsidR="00156A0D">
        <w:br w:type="page"/>
      </w:r>
    </w:p>
    <w:p w:rsidR="00C138E8" w:rsidRDefault="00C138E8" w:rsidP="00C138E8">
      <w:pPr>
        <w:pStyle w:val="ConsPlusNormal"/>
        <w:ind w:left="900"/>
        <w:jc w:val="center"/>
        <w:rPr>
          <w:b/>
          <w:sz w:val="24"/>
        </w:rPr>
      </w:pPr>
      <w:r w:rsidRPr="00152051">
        <w:rPr>
          <w:b/>
          <w:sz w:val="24"/>
        </w:rPr>
        <w:lastRenderedPageBreak/>
        <w:t xml:space="preserve">Меры социальной поддержки, установленные законодательством Российской Федерации </w:t>
      </w:r>
    </w:p>
    <w:p w:rsidR="00C138E8" w:rsidRDefault="00C138E8" w:rsidP="00C138E8">
      <w:pPr>
        <w:pStyle w:val="ConsPlusNormal"/>
        <w:ind w:left="900"/>
        <w:jc w:val="center"/>
        <w:rPr>
          <w:b/>
          <w:sz w:val="24"/>
        </w:rPr>
      </w:pPr>
      <w:r>
        <w:rPr>
          <w:b/>
          <w:sz w:val="24"/>
        </w:rPr>
        <w:t xml:space="preserve">и </w:t>
      </w:r>
      <w:r w:rsidRPr="00152051">
        <w:rPr>
          <w:b/>
          <w:sz w:val="24"/>
        </w:rPr>
        <w:t xml:space="preserve">Ханты-Мансийского автономного округа – Югры для </w:t>
      </w:r>
      <w:r w:rsidR="00612A11">
        <w:rPr>
          <w:b/>
          <w:sz w:val="24"/>
        </w:rPr>
        <w:t>инвалидов боевых действий</w:t>
      </w:r>
    </w:p>
    <w:p w:rsidR="00785067" w:rsidRPr="00152051" w:rsidRDefault="00785067" w:rsidP="00C138E8">
      <w:pPr>
        <w:pStyle w:val="ConsPlusNormal"/>
        <w:ind w:left="900"/>
        <w:jc w:val="center"/>
        <w:rPr>
          <w:b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0"/>
        <w:gridCol w:w="6636"/>
        <w:gridCol w:w="7307"/>
      </w:tblGrid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666E40">
            <w:pPr>
              <w:jc w:val="center"/>
              <w:rPr>
                <w:b/>
              </w:rPr>
            </w:pPr>
            <w:r w:rsidRPr="00E74C63">
              <w:rPr>
                <w:b/>
              </w:rPr>
              <w:t>№ п/п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666E40">
            <w:pPr>
              <w:jc w:val="center"/>
            </w:pPr>
            <w:r w:rsidRPr="00E74C63">
              <w:rPr>
                <w:b/>
              </w:rPr>
              <w:t>Наименование меры социальной поддержки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666E40">
            <w:pPr>
              <w:jc w:val="center"/>
              <w:rPr>
                <w:b/>
              </w:rPr>
            </w:pPr>
            <w:r w:rsidRPr="00E74C63">
              <w:rPr>
                <w:b/>
              </w:rPr>
              <w:t>Размер меры социальной поддержки</w:t>
            </w:r>
          </w:p>
        </w:tc>
      </w:tr>
      <w:tr w:rsidR="00785067" w:rsidTr="003E165D">
        <w:tc>
          <w:tcPr>
            <w:tcW w:w="14503" w:type="dxa"/>
            <w:gridSpan w:val="3"/>
          </w:tcPr>
          <w:p w:rsidR="00785067" w:rsidRDefault="00785067" w:rsidP="00785067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 xml:space="preserve">Федеральный закон от 12.01.1995 №5-ФЗ  «О ветеранах» (статья </w:t>
            </w:r>
            <w:r>
              <w:rPr>
                <w:b/>
              </w:rPr>
              <w:t>14</w:t>
            </w:r>
            <w:r w:rsidRPr="00E74C63">
              <w:rPr>
                <w:b/>
              </w:rPr>
              <w:t>)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6B394A">
            <w:pPr>
              <w:jc w:val="center"/>
            </w:pPr>
            <w:r>
              <w:t>1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Ежемесячная денежная выплата</w:t>
            </w:r>
          </w:p>
        </w:tc>
        <w:tc>
          <w:tcPr>
            <w:tcW w:w="7307" w:type="dxa"/>
            <w:vAlign w:val="center"/>
          </w:tcPr>
          <w:p w:rsidR="003E165D" w:rsidRDefault="003E165D" w:rsidP="003E165D">
            <w:r>
              <w:rPr>
                <w:bCs/>
              </w:rPr>
              <w:t>5 838,02</w:t>
            </w:r>
            <w:r>
              <w:rPr>
                <w:b/>
                <w:bCs/>
              </w:rPr>
              <w:t xml:space="preserve"> </w:t>
            </w:r>
            <w:r w:rsidRPr="00BE3BB1">
              <w:t>рубл</w:t>
            </w:r>
            <w:r>
              <w:t>ей</w:t>
            </w:r>
          </w:p>
          <w:p w:rsidR="003E165D" w:rsidRPr="00E74C63" w:rsidRDefault="003E165D" w:rsidP="003E165D"/>
        </w:tc>
      </w:tr>
      <w:tr w:rsidR="003E165D" w:rsidTr="00CC0F40">
        <w:tc>
          <w:tcPr>
            <w:tcW w:w="560" w:type="dxa"/>
          </w:tcPr>
          <w:p w:rsidR="003E165D" w:rsidRPr="00E74C63" w:rsidRDefault="003E165D" w:rsidP="006B394A">
            <w:pPr>
              <w:jc w:val="center"/>
            </w:pPr>
            <w:r>
              <w:t>2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Компенс</w:t>
            </w:r>
            <w:bookmarkStart w:id="0" w:name="_GoBack"/>
            <w:r w:rsidRPr="00E74C63">
              <w:t>а</w:t>
            </w:r>
            <w:bookmarkEnd w:id="0"/>
            <w:r w:rsidRPr="00E74C63">
              <w:t>ция расходов на оплату жилого помещения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>50%  исходя  из нормативов</w:t>
            </w:r>
          </w:p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 xml:space="preserve"> и тарифов на жилое помещение</w:t>
            </w:r>
          </w:p>
        </w:tc>
      </w:tr>
      <w:tr w:rsidR="003E165D" w:rsidTr="00CC0F40">
        <w:tc>
          <w:tcPr>
            <w:tcW w:w="560" w:type="dxa"/>
          </w:tcPr>
          <w:p w:rsidR="003E165D" w:rsidRPr="00E74C63" w:rsidRDefault="003E165D" w:rsidP="006B394A">
            <w:pPr>
              <w:jc w:val="center"/>
            </w:pPr>
            <w:r>
              <w:t>3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Компенсация расходов на оплату коммунальных услуг</w:t>
            </w:r>
          </w:p>
        </w:tc>
        <w:tc>
          <w:tcPr>
            <w:tcW w:w="7307" w:type="dxa"/>
            <w:vAlign w:val="center"/>
          </w:tcPr>
          <w:p w:rsidR="003E165D" w:rsidRDefault="003E165D" w:rsidP="003E165D">
            <w:pPr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50%  исходя  из нормативов и тарифов на коммунальные услуги</w:t>
            </w:r>
          </w:p>
        </w:tc>
      </w:tr>
      <w:tr w:rsidR="003E165D" w:rsidTr="00CC0F40">
        <w:tc>
          <w:tcPr>
            <w:tcW w:w="560" w:type="dxa"/>
          </w:tcPr>
          <w:p w:rsidR="003E165D" w:rsidRPr="00E74C63" w:rsidRDefault="003E165D" w:rsidP="006B394A">
            <w:pPr>
              <w:jc w:val="center"/>
            </w:pPr>
            <w:r>
              <w:t>4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 xml:space="preserve">Компенсация расходов на оплату взносов на капитальный ремонт (для собственников жилого помещения в многоквартирном </w:t>
            </w:r>
            <w:proofErr w:type="gramStart"/>
            <w:r w:rsidRPr="00E74C63">
              <w:t>доме</w:t>
            </w:r>
            <w:proofErr w:type="gramEnd"/>
            <w:r w:rsidRPr="00E74C63">
              <w:t>)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pPr>
              <w:pStyle w:val="ConsPlusNormal"/>
              <w:rPr>
                <w:sz w:val="24"/>
                <w:szCs w:val="24"/>
              </w:rPr>
            </w:pPr>
            <w:r w:rsidRPr="00E74C63">
              <w:rPr>
                <w:sz w:val="24"/>
                <w:szCs w:val="24"/>
              </w:rPr>
              <w:t xml:space="preserve">50%   исходя из минимального размера взноса на капитальный ремонт на один квадратный метр общей площади жилого помещения в месяц, установленного законодательством </w:t>
            </w:r>
            <w:r>
              <w:rPr>
                <w:sz w:val="24"/>
                <w:szCs w:val="24"/>
              </w:rPr>
              <w:t xml:space="preserve">                     </w:t>
            </w:r>
            <w:r w:rsidRPr="00E74C63">
              <w:rPr>
                <w:sz w:val="24"/>
                <w:szCs w:val="24"/>
              </w:rPr>
              <w:t>ХМАО - Югры, и занимаемой общей площади жилых помещений</w:t>
            </w:r>
          </w:p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 xml:space="preserve">(в коммунальных </w:t>
            </w:r>
            <w:proofErr w:type="gramStart"/>
            <w:r w:rsidRPr="00E74C63">
              <w:t>квартирах</w:t>
            </w:r>
            <w:proofErr w:type="gramEnd"/>
            <w:r w:rsidRPr="00E74C63">
              <w:t xml:space="preserve"> - занимаемой жилой площади)</w:t>
            </w:r>
          </w:p>
        </w:tc>
      </w:tr>
      <w:tr w:rsidR="00785067" w:rsidTr="003E165D">
        <w:tc>
          <w:tcPr>
            <w:tcW w:w="14503" w:type="dxa"/>
            <w:gridSpan w:val="3"/>
            <w:vAlign w:val="center"/>
          </w:tcPr>
          <w:p w:rsidR="00785067" w:rsidRDefault="00785067" w:rsidP="00666E40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>Федеральный закон от 17.07.1999 № 178-ФЗ «О государственной социальной помощи» (статья 6.2)</w:t>
            </w:r>
          </w:p>
        </w:tc>
      </w:tr>
      <w:tr w:rsidR="00785067" w:rsidTr="00CC0F40">
        <w:tc>
          <w:tcPr>
            <w:tcW w:w="560" w:type="dxa"/>
            <w:vAlign w:val="center"/>
          </w:tcPr>
          <w:p w:rsidR="00785067" w:rsidRPr="00E74C63" w:rsidRDefault="007067F7" w:rsidP="006B394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636" w:type="dxa"/>
            <w:vAlign w:val="center"/>
          </w:tcPr>
          <w:p w:rsidR="00785067" w:rsidRPr="00E74C63" w:rsidRDefault="00785067" w:rsidP="003E165D">
            <w:pPr>
              <w:autoSpaceDE w:val="0"/>
              <w:autoSpaceDN w:val="0"/>
              <w:adjustRightInd w:val="0"/>
            </w:pPr>
            <w:r w:rsidRPr="00E74C63">
              <w:t>Набор социальных услуг, в том числе:</w:t>
            </w:r>
          </w:p>
          <w:p w:rsidR="00785067" w:rsidRPr="00E74C63" w:rsidRDefault="00785067" w:rsidP="003E165D">
            <w:pPr>
              <w:autoSpaceDE w:val="0"/>
              <w:autoSpaceDN w:val="0"/>
              <w:adjustRightInd w:val="0"/>
            </w:pPr>
          </w:p>
        </w:tc>
        <w:tc>
          <w:tcPr>
            <w:tcW w:w="7307" w:type="dxa"/>
            <w:vAlign w:val="center"/>
          </w:tcPr>
          <w:p w:rsidR="00785067" w:rsidRDefault="00785067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 xml:space="preserve">Может предоставляться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выражении. Для выбора формы предоставления набора социальных услуг необходимо обращаться в Управление Пенсионного фонда Российской Федерации по месту жительства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6B394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обеспечение необходимыми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6B394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636" w:type="dxa"/>
            <w:vAlign w:val="center"/>
          </w:tcPr>
          <w:p w:rsidR="003E165D" w:rsidRPr="002045F6" w:rsidRDefault="003E165D" w:rsidP="003E16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45F6">
              <w:rPr>
                <w:rFonts w:eastAsiaTheme="minorHAnsi"/>
                <w:bCs/>
                <w:lang w:eastAsia="en-US"/>
              </w:rPr>
              <w:t xml:space="preserve">предоставление при наличии </w:t>
            </w:r>
            <w:hyperlink r:id="rId10" w:history="1">
              <w:r w:rsidRPr="002045F6">
                <w:rPr>
                  <w:rFonts w:eastAsiaTheme="minorHAnsi"/>
                  <w:bCs/>
                  <w:lang w:eastAsia="en-US"/>
                </w:rPr>
                <w:t>медицинских показаний</w:t>
              </w:r>
            </w:hyperlink>
            <w:r w:rsidRPr="002045F6">
              <w:rPr>
                <w:rFonts w:eastAsiaTheme="minorHAnsi"/>
                <w:bCs/>
                <w:lang w:eastAsia="en-US"/>
              </w:rPr>
              <w:t xml:space="preserve"> путевки на санаторно-курортное лечение, осуществляемое в целях профилактики основных заболеваний, в санаторно-курортные организации</w:t>
            </w:r>
          </w:p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6B394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бесплатный проезд на пригородном железнодорожном транспорте, а также на междугородном транспорте к месту лечения и обратно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5B7250" w:rsidTr="003E165D">
        <w:tc>
          <w:tcPr>
            <w:tcW w:w="14503" w:type="dxa"/>
            <w:gridSpan w:val="3"/>
          </w:tcPr>
          <w:p w:rsidR="005B7250" w:rsidRDefault="005B7250" w:rsidP="005B7250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b/>
              </w:rPr>
              <w:lastRenderedPageBreak/>
              <w:t>Федеральный закон от 07.11.2011</w:t>
            </w:r>
            <w:r w:rsidRPr="00E74C63">
              <w:rPr>
                <w:b/>
              </w:rPr>
              <w:t xml:space="preserve"> № </w:t>
            </w:r>
            <w:r>
              <w:rPr>
                <w:b/>
              </w:rPr>
              <w:t>306</w:t>
            </w:r>
            <w:r w:rsidRPr="00E74C63">
              <w:rPr>
                <w:b/>
              </w:rPr>
              <w:t>-ФЗ «О</w:t>
            </w:r>
            <w:r>
              <w:rPr>
                <w:b/>
              </w:rPr>
              <w:t xml:space="preserve"> денежном довольствии военнослужащих и предоставлении им отдельных выплат» (статья 3</w:t>
            </w:r>
            <w:r w:rsidRPr="00E74C63">
              <w:rPr>
                <w:b/>
              </w:rPr>
              <w:t>)</w:t>
            </w:r>
          </w:p>
        </w:tc>
      </w:tr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6B394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7067F7">
            <w:pPr>
              <w:autoSpaceDE w:val="0"/>
              <w:autoSpaceDN w:val="0"/>
              <w:adjustRightInd w:val="0"/>
            </w:pPr>
            <w:r>
              <w:t>Ежемесячная денежная компенсация в возмещения вреда, причиненного здоровью военнослужащего вследствие военной травмы</w:t>
            </w:r>
          </w:p>
        </w:tc>
        <w:tc>
          <w:tcPr>
            <w:tcW w:w="7307" w:type="dxa"/>
          </w:tcPr>
          <w:p w:rsidR="003E165D" w:rsidRPr="00F9712A" w:rsidRDefault="003E165D" w:rsidP="007067F7">
            <w:pPr>
              <w:keepNext/>
              <w:tabs>
                <w:tab w:val="left" w:pos="10710"/>
              </w:tabs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val="en-US" w:eastAsia="en-US"/>
              </w:rPr>
              <w:t>I</w:t>
            </w:r>
            <w:r w:rsidRPr="00F9712A">
              <w:rPr>
                <w:rFonts w:eastAsiaTheme="minorHAnsi"/>
                <w:bCs/>
                <w:color w:val="000000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группа инвалидности- 19 980,07 рублей</w:t>
            </w:r>
          </w:p>
          <w:p w:rsidR="003E165D" w:rsidRPr="00F9712A" w:rsidRDefault="003E165D" w:rsidP="007067F7">
            <w:pPr>
              <w:keepNext/>
              <w:tabs>
                <w:tab w:val="left" w:pos="10710"/>
              </w:tabs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val="en-US" w:eastAsia="en-US"/>
              </w:rPr>
              <w:t>II</w:t>
            </w: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 xml:space="preserve"> группа инвалидности- 9 990,03 рублей</w:t>
            </w:r>
          </w:p>
          <w:p w:rsidR="003E165D" w:rsidRDefault="003E165D" w:rsidP="007067F7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val="en-US" w:eastAsia="en-US"/>
              </w:rPr>
              <w:t>III</w:t>
            </w: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 xml:space="preserve"> группа инвалидности- 3 996,06 рублей</w:t>
            </w:r>
          </w:p>
        </w:tc>
      </w:tr>
      <w:tr w:rsidR="00F9712A" w:rsidTr="003E165D">
        <w:tc>
          <w:tcPr>
            <w:tcW w:w="14503" w:type="dxa"/>
            <w:gridSpan w:val="3"/>
          </w:tcPr>
          <w:p w:rsidR="00F9712A" w:rsidRDefault="00F9712A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>Закон автономного округа от 07.11.2006 №115-оз «</w:t>
            </w:r>
            <w:r w:rsidRPr="005E6321">
              <w:rPr>
                <w:b/>
              </w:rPr>
              <w:t>О мерах социальной поддержки отдельных категорий граждан в Ханты-Мансийском автономном округе - Югре</w:t>
            </w:r>
            <w:r w:rsidRPr="00E74C63">
              <w:rPr>
                <w:b/>
              </w:rPr>
              <w:t>»</w:t>
            </w:r>
          </w:p>
        </w:tc>
      </w:tr>
      <w:tr w:rsidR="003E165D" w:rsidTr="00CC0F40">
        <w:tc>
          <w:tcPr>
            <w:tcW w:w="560" w:type="dxa"/>
          </w:tcPr>
          <w:p w:rsidR="003E165D" w:rsidRPr="00F9712A" w:rsidRDefault="003E165D" w:rsidP="00F9712A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7067F7">
            <w:r w:rsidRPr="00E74C63">
              <w:t>Бесплатное зубопротезирование и ремонт зубных протезов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7067F7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</w:p>
        </w:tc>
      </w:tr>
      <w:tr w:rsidR="003E165D" w:rsidTr="00CC0F40">
        <w:tc>
          <w:tcPr>
            <w:tcW w:w="560" w:type="dxa"/>
          </w:tcPr>
          <w:p w:rsidR="003E165D" w:rsidRPr="00F9712A" w:rsidRDefault="003E165D" w:rsidP="00F9712A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11</w:t>
            </w:r>
          </w:p>
        </w:tc>
        <w:tc>
          <w:tcPr>
            <w:tcW w:w="6636" w:type="dxa"/>
          </w:tcPr>
          <w:p w:rsidR="003E165D" w:rsidRPr="00F9712A" w:rsidRDefault="003E165D" w:rsidP="007067F7">
            <w:pPr>
              <w:keepNext/>
              <w:tabs>
                <w:tab w:val="left" w:pos="10710"/>
              </w:tabs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 w:rsidRPr="00F9712A">
              <w:rPr>
                <w:rFonts w:eastAsiaTheme="minorHAnsi"/>
                <w:bCs/>
                <w:color w:val="000000"/>
                <w:szCs w:val="28"/>
                <w:lang w:eastAsia="en-US"/>
              </w:rPr>
              <w:t>Предоставление сертификата на приобретение технических средств реабилитации</w:t>
            </w:r>
          </w:p>
        </w:tc>
        <w:tc>
          <w:tcPr>
            <w:tcW w:w="7307" w:type="dxa"/>
          </w:tcPr>
          <w:p w:rsidR="003E165D" w:rsidRPr="00F9712A" w:rsidRDefault="003E165D" w:rsidP="007067F7">
            <w:pPr>
              <w:keepNext/>
              <w:tabs>
                <w:tab w:val="left" w:pos="10710"/>
              </w:tabs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</w:p>
        </w:tc>
      </w:tr>
    </w:tbl>
    <w:p w:rsidR="00F9712A" w:rsidRDefault="00F9712A" w:rsidP="00667CFF">
      <w:pPr>
        <w:keepNext/>
        <w:tabs>
          <w:tab w:val="left" w:pos="10710"/>
        </w:tabs>
        <w:ind w:firstLine="720"/>
        <w:jc w:val="center"/>
        <w:rPr>
          <w:rFonts w:eastAsiaTheme="minorHAnsi"/>
          <w:b/>
          <w:bCs/>
          <w:color w:val="000000"/>
          <w:szCs w:val="28"/>
          <w:lang w:eastAsia="en-US"/>
        </w:rPr>
      </w:pPr>
    </w:p>
    <w:p w:rsidR="00F9712A" w:rsidRDefault="00F9712A">
      <w:pPr>
        <w:spacing w:after="200" w:line="276" w:lineRule="auto"/>
        <w:rPr>
          <w:rFonts w:eastAsiaTheme="minorHAnsi"/>
          <w:b/>
          <w:bCs/>
          <w:color w:val="000000"/>
          <w:szCs w:val="28"/>
          <w:lang w:eastAsia="en-US"/>
        </w:rPr>
      </w:pPr>
      <w:r>
        <w:rPr>
          <w:rFonts w:eastAsiaTheme="minorHAnsi"/>
          <w:b/>
          <w:bCs/>
          <w:color w:val="000000"/>
          <w:szCs w:val="28"/>
          <w:lang w:eastAsia="en-US"/>
        </w:rPr>
        <w:br w:type="page"/>
      </w:r>
    </w:p>
    <w:p w:rsidR="00F9712A" w:rsidRDefault="00F9712A" w:rsidP="00F9712A">
      <w:pPr>
        <w:pStyle w:val="ConsPlusNormal"/>
        <w:ind w:left="900"/>
        <w:jc w:val="center"/>
        <w:rPr>
          <w:b/>
          <w:sz w:val="24"/>
        </w:rPr>
      </w:pPr>
      <w:r w:rsidRPr="00152051">
        <w:rPr>
          <w:b/>
          <w:sz w:val="24"/>
        </w:rPr>
        <w:lastRenderedPageBreak/>
        <w:t xml:space="preserve">Меры социальной поддержки, установленные законодательством Российской Федерации </w:t>
      </w:r>
    </w:p>
    <w:p w:rsidR="00F9712A" w:rsidRDefault="00F9712A" w:rsidP="00F9712A">
      <w:pPr>
        <w:pStyle w:val="ConsPlusNormal"/>
        <w:ind w:left="900"/>
        <w:jc w:val="center"/>
        <w:rPr>
          <w:b/>
          <w:sz w:val="24"/>
        </w:rPr>
      </w:pPr>
      <w:r>
        <w:rPr>
          <w:b/>
          <w:sz w:val="24"/>
        </w:rPr>
        <w:t xml:space="preserve">и </w:t>
      </w:r>
      <w:r w:rsidRPr="00152051">
        <w:rPr>
          <w:b/>
          <w:sz w:val="24"/>
        </w:rPr>
        <w:t xml:space="preserve">Ханты-Мансийского автономного округа – Югры для </w:t>
      </w:r>
      <w:r w:rsidR="00897640">
        <w:rPr>
          <w:b/>
          <w:sz w:val="24"/>
        </w:rPr>
        <w:t>членов семей погибших (умерших)</w:t>
      </w:r>
      <w:r w:rsidR="007067F7">
        <w:rPr>
          <w:b/>
          <w:sz w:val="24"/>
        </w:rPr>
        <w:t xml:space="preserve"> </w:t>
      </w:r>
      <w:r w:rsidR="00897640">
        <w:rPr>
          <w:b/>
          <w:sz w:val="24"/>
        </w:rPr>
        <w:t xml:space="preserve">ветеранов боевых действий, инвалидов боевых </w:t>
      </w:r>
      <w:r w:rsidR="00375D6B">
        <w:rPr>
          <w:b/>
          <w:sz w:val="24"/>
        </w:rPr>
        <w:t>действий,</w:t>
      </w:r>
      <w:r w:rsidR="00897640">
        <w:rPr>
          <w:b/>
          <w:sz w:val="24"/>
        </w:rPr>
        <w:t xml:space="preserve"> а также </w:t>
      </w:r>
      <w:r w:rsidR="00897640" w:rsidRPr="00152051">
        <w:rPr>
          <w:b/>
          <w:sz w:val="24"/>
        </w:rPr>
        <w:t>военнослужащих, лиц рядового и начальствующего состава органов внутренних дел, Государственной противопожарной службы, учреждений и органов уголовно-исполнительной системы и органов государственной безопасности, погибших при исполнении обязанностей военной службы (служебных обязанностей</w:t>
      </w:r>
      <w:r w:rsidR="00897640">
        <w:rPr>
          <w:b/>
          <w:sz w:val="24"/>
        </w:rPr>
        <w:t>).</w:t>
      </w:r>
    </w:p>
    <w:p w:rsidR="00897640" w:rsidRDefault="00897640" w:rsidP="00F9712A">
      <w:pPr>
        <w:pStyle w:val="ConsPlusNormal"/>
        <w:ind w:left="900"/>
        <w:jc w:val="center"/>
        <w:rPr>
          <w:b/>
          <w:sz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0"/>
        <w:gridCol w:w="6636"/>
        <w:gridCol w:w="7307"/>
      </w:tblGrid>
      <w:tr w:rsidR="003E165D" w:rsidTr="00CC0F40">
        <w:tc>
          <w:tcPr>
            <w:tcW w:w="560" w:type="dxa"/>
            <w:vAlign w:val="center"/>
          </w:tcPr>
          <w:p w:rsidR="003E165D" w:rsidRPr="00E74C63" w:rsidRDefault="003E165D" w:rsidP="00685FA7">
            <w:pPr>
              <w:jc w:val="center"/>
              <w:rPr>
                <w:b/>
              </w:rPr>
            </w:pPr>
            <w:r w:rsidRPr="00E74C63">
              <w:rPr>
                <w:b/>
              </w:rPr>
              <w:t>№ п/п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685FA7">
            <w:pPr>
              <w:jc w:val="center"/>
            </w:pPr>
            <w:r w:rsidRPr="00E74C63">
              <w:rPr>
                <w:b/>
              </w:rPr>
              <w:t>Наименование меры социальной поддержки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685FA7">
            <w:pPr>
              <w:jc w:val="center"/>
              <w:rPr>
                <w:b/>
              </w:rPr>
            </w:pPr>
            <w:r w:rsidRPr="00E74C63">
              <w:rPr>
                <w:b/>
              </w:rPr>
              <w:t>Размер меры социальной поддержки</w:t>
            </w:r>
          </w:p>
        </w:tc>
      </w:tr>
      <w:tr w:rsidR="00897640" w:rsidTr="003E165D">
        <w:tc>
          <w:tcPr>
            <w:tcW w:w="14503" w:type="dxa"/>
            <w:gridSpan w:val="3"/>
          </w:tcPr>
          <w:p w:rsidR="00897640" w:rsidRDefault="00897640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>Федеральный закон от 12.01.1995 №5-ФЗ  «О ветеранах» (статья 21)</w:t>
            </w:r>
          </w:p>
        </w:tc>
      </w:tr>
      <w:tr w:rsidR="003E165D" w:rsidTr="00CC0F40">
        <w:tc>
          <w:tcPr>
            <w:tcW w:w="560" w:type="dxa"/>
          </w:tcPr>
          <w:p w:rsidR="003E165D" w:rsidRPr="00A8263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 w:rsidRPr="00A8263B">
              <w:rPr>
                <w:rFonts w:eastAsiaTheme="minorHAnsi"/>
                <w:bCs/>
                <w:color w:val="000000"/>
                <w:szCs w:val="28"/>
                <w:lang w:eastAsia="en-US"/>
              </w:rPr>
              <w:t>1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Ежемесячная денежная выплата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F7621B">
              <w:rPr>
                <w:bCs/>
              </w:rPr>
              <w:t xml:space="preserve">1 </w:t>
            </w:r>
            <w:r>
              <w:rPr>
                <w:bCs/>
              </w:rPr>
              <w:t>752</w:t>
            </w:r>
            <w:r w:rsidRPr="00F7621B">
              <w:rPr>
                <w:bCs/>
              </w:rPr>
              <w:t>,</w:t>
            </w:r>
            <w:r>
              <w:rPr>
                <w:bCs/>
              </w:rPr>
              <w:t>52</w:t>
            </w:r>
            <w:r>
              <w:rPr>
                <w:b/>
                <w:bCs/>
              </w:rPr>
              <w:t xml:space="preserve"> </w:t>
            </w:r>
            <w:r>
              <w:t>рубля</w:t>
            </w:r>
          </w:p>
        </w:tc>
      </w:tr>
      <w:tr w:rsidR="003E165D" w:rsidTr="00CC0F40">
        <w:tc>
          <w:tcPr>
            <w:tcW w:w="560" w:type="dxa"/>
          </w:tcPr>
          <w:p w:rsidR="003E165D" w:rsidRPr="00A8263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 w:rsidRPr="00A8263B">
              <w:rPr>
                <w:rFonts w:eastAsiaTheme="minorHAnsi"/>
                <w:bCs/>
                <w:color w:val="000000"/>
                <w:szCs w:val="28"/>
                <w:lang w:eastAsia="en-US"/>
              </w:rPr>
              <w:t>2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Компенсация расходов на оплату жилого помещения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>50%  исходя  из нормативов</w:t>
            </w:r>
          </w:p>
          <w:p w:rsidR="003E165D" w:rsidRPr="00E74C63" w:rsidRDefault="003E165D" w:rsidP="003E165D">
            <w:r w:rsidRPr="00E74C63">
              <w:t xml:space="preserve"> и тарифов на жилое помещение</w:t>
            </w:r>
          </w:p>
        </w:tc>
      </w:tr>
      <w:tr w:rsidR="003E165D" w:rsidTr="00CC0F40">
        <w:tc>
          <w:tcPr>
            <w:tcW w:w="560" w:type="dxa"/>
          </w:tcPr>
          <w:p w:rsidR="003E165D" w:rsidRPr="00A8263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 w:rsidRPr="00A8263B">
              <w:rPr>
                <w:rFonts w:eastAsiaTheme="minorHAnsi"/>
                <w:bCs/>
                <w:color w:val="000000"/>
                <w:szCs w:val="28"/>
                <w:lang w:eastAsia="en-US"/>
              </w:rPr>
              <w:t>3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Компенсация расходов на оплату коммунальных услуг</w:t>
            </w:r>
          </w:p>
        </w:tc>
        <w:tc>
          <w:tcPr>
            <w:tcW w:w="7307" w:type="dxa"/>
            <w:vAlign w:val="center"/>
          </w:tcPr>
          <w:p w:rsidR="003E165D" w:rsidRDefault="003E165D" w:rsidP="003E165D">
            <w:pPr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50%  исходя  из нормативов и тарифов на коммунальные услуги</w:t>
            </w:r>
          </w:p>
        </w:tc>
      </w:tr>
      <w:tr w:rsidR="003E165D" w:rsidTr="00CC0F40">
        <w:tc>
          <w:tcPr>
            <w:tcW w:w="560" w:type="dxa"/>
          </w:tcPr>
          <w:p w:rsidR="003E165D" w:rsidRPr="00A8263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 w:rsidRPr="00A8263B">
              <w:rPr>
                <w:rFonts w:eastAsiaTheme="minorHAnsi"/>
                <w:bCs/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 xml:space="preserve">Компенсация расходов на оплату взносов на капитальный ремонт (для собственников жилого помещения в многоквартирном </w:t>
            </w:r>
            <w:proofErr w:type="gramStart"/>
            <w:r w:rsidRPr="00E74C63">
              <w:t>доме</w:t>
            </w:r>
            <w:proofErr w:type="gramEnd"/>
            <w:r w:rsidRPr="00E74C63">
              <w:t>)</w:t>
            </w:r>
          </w:p>
        </w:tc>
        <w:tc>
          <w:tcPr>
            <w:tcW w:w="7307" w:type="dxa"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50%   исходя из минимального размера взноса на капитальный ремонт на один квадратный метр общей площади жилого помещения в месяц, установленного законодательством ХМАО - Югры, и занимаемой общей площади жилых помещений</w:t>
            </w:r>
            <w:r>
              <w:t>.</w:t>
            </w:r>
          </w:p>
        </w:tc>
      </w:tr>
      <w:tr w:rsidR="00A8263B" w:rsidTr="003E165D">
        <w:tc>
          <w:tcPr>
            <w:tcW w:w="14503" w:type="dxa"/>
            <w:gridSpan w:val="3"/>
          </w:tcPr>
          <w:p w:rsidR="00A8263B" w:rsidRDefault="00A8263B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>Федеральный закон от 17.07.1999 № 178-ФЗ «О государственной социальной помощи» (статья 6.2)</w:t>
            </w:r>
          </w:p>
        </w:tc>
      </w:tr>
      <w:tr w:rsidR="00A8263B" w:rsidTr="00CC0F40">
        <w:tc>
          <w:tcPr>
            <w:tcW w:w="560" w:type="dxa"/>
            <w:vAlign w:val="center"/>
          </w:tcPr>
          <w:p w:rsidR="00A8263B" w:rsidRPr="00E74C63" w:rsidRDefault="007067F7" w:rsidP="00685FA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636" w:type="dxa"/>
            <w:vAlign w:val="center"/>
          </w:tcPr>
          <w:p w:rsidR="00A8263B" w:rsidRPr="00E74C63" w:rsidRDefault="00A8263B" w:rsidP="003E165D">
            <w:pPr>
              <w:autoSpaceDE w:val="0"/>
              <w:autoSpaceDN w:val="0"/>
              <w:adjustRightInd w:val="0"/>
            </w:pPr>
            <w:r w:rsidRPr="00E74C63">
              <w:t>Набор социальных услуг, в том числе:</w:t>
            </w:r>
          </w:p>
          <w:p w:rsidR="00A8263B" w:rsidRPr="00E74C63" w:rsidRDefault="00A8263B" w:rsidP="003E165D">
            <w:pPr>
              <w:autoSpaceDE w:val="0"/>
              <w:autoSpaceDN w:val="0"/>
              <w:adjustRightInd w:val="0"/>
            </w:pPr>
          </w:p>
        </w:tc>
        <w:tc>
          <w:tcPr>
            <w:tcW w:w="7307" w:type="dxa"/>
            <w:vAlign w:val="center"/>
          </w:tcPr>
          <w:p w:rsidR="00A8263B" w:rsidRDefault="00A8263B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 xml:space="preserve">Может предоставляться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выражении. Для выбора формы предоставления набора социальных услуг необходимо обращаться в Управление Пенсионного фонда Российской Федерации по месту жительства</w:t>
            </w:r>
          </w:p>
        </w:tc>
      </w:tr>
      <w:tr w:rsidR="003E165D" w:rsidRPr="00E74C63" w:rsidTr="00CC0F40">
        <w:tc>
          <w:tcPr>
            <w:tcW w:w="560" w:type="dxa"/>
            <w:vAlign w:val="center"/>
          </w:tcPr>
          <w:p w:rsidR="003E165D" w:rsidRPr="00E74C63" w:rsidRDefault="003E165D" w:rsidP="00685FA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обеспечение необходимыми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3E165D" w:rsidRPr="00E74C63" w:rsidTr="00CC0F40">
        <w:tc>
          <w:tcPr>
            <w:tcW w:w="560" w:type="dxa"/>
            <w:vAlign w:val="center"/>
          </w:tcPr>
          <w:p w:rsidR="003E165D" w:rsidRPr="00E74C63" w:rsidRDefault="003E165D" w:rsidP="00685FA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636" w:type="dxa"/>
            <w:vAlign w:val="center"/>
          </w:tcPr>
          <w:p w:rsidR="003E165D" w:rsidRPr="002045F6" w:rsidRDefault="003E165D" w:rsidP="003E165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45F6">
              <w:rPr>
                <w:rFonts w:eastAsiaTheme="minorHAnsi"/>
                <w:bCs/>
                <w:lang w:eastAsia="en-US"/>
              </w:rPr>
              <w:t xml:space="preserve">предоставление при наличии </w:t>
            </w:r>
            <w:hyperlink r:id="rId11" w:history="1">
              <w:r w:rsidRPr="002045F6">
                <w:rPr>
                  <w:rFonts w:eastAsiaTheme="minorHAnsi"/>
                  <w:bCs/>
                  <w:lang w:eastAsia="en-US"/>
                </w:rPr>
                <w:t>медицинских показаний</w:t>
              </w:r>
            </w:hyperlink>
            <w:r w:rsidRPr="002045F6">
              <w:rPr>
                <w:rFonts w:eastAsiaTheme="minorHAnsi"/>
                <w:bCs/>
                <w:lang w:eastAsia="en-US"/>
              </w:rPr>
              <w:t xml:space="preserve"> путевки на санаторно-курортное лечение, осуществляемое в целях профилактики основных заболеваний, в санаторно-курортные организации</w:t>
            </w:r>
          </w:p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3E165D" w:rsidRPr="00E74C63" w:rsidTr="00CC0F40">
        <w:tc>
          <w:tcPr>
            <w:tcW w:w="560" w:type="dxa"/>
            <w:vAlign w:val="center"/>
          </w:tcPr>
          <w:p w:rsidR="003E165D" w:rsidRPr="00E74C63" w:rsidRDefault="003E165D" w:rsidP="00685FA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бесплатный проезд на пригородном железнодорожном транспорте, а также на междугородном транспорте к месту лечения и обратно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  <w:r w:rsidRPr="00E74C63">
              <w:t xml:space="preserve"> либо в денежном выражении</w:t>
            </w:r>
          </w:p>
          <w:p w:rsidR="003E165D" w:rsidRPr="00E74C63" w:rsidRDefault="003E165D" w:rsidP="003E165D"/>
        </w:tc>
      </w:tr>
      <w:tr w:rsidR="00A8263B" w:rsidTr="003E165D">
        <w:tc>
          <w:tcPr>
            <w:tcW w:w="14503" w:type="dxa"/>
            <w:gridSpan w:val="3"/>
          </w:tcPr>
          <w:p w:rsidR="00A8263B" w:rsidRDefault="00A8263B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proofErr w:type="gramStart"/>
            <w:r w:rsidRPr="00E74C63">
              <w:rPr>
                <w:b/>
              </w:rPr>
              <w:lastRenderedPageBreak/>
              <w:t>постановление Правительства РФ от 27.05.2006 № 313 «Об утверждении Правил обеспечения проведения ремонта индивидуальных жилых домов, принадлежащих членам семей военнослужащих, сотрудников органов внутренних дел Российской Федерации, учреждений и органов уголовно-исполнительной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веществ, таможенных органов Российской Федерации, потерявшим кормильца»</w:t>
            </w:r>
            <w:proofErr w:type="gramEnd"/>
          </w:p>
        </w:tc>
      </w:tr>
      <w:tr w:rsidR="003E165D" w:rsidTr="00CC0F40">
        <w:tc>
          <w:tcPr>
            <w:tcW w:w="560" w:type="dxa"/>
          </w:tcPr>
          <w:p w:rsidR="003E165D" w:rsidRPr="007067F7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 w:rsidRPr="007067F7">
              <w:rPr>
                <w:rFonts w:eastAsiaTheme="minorHAnsi"/>
                <w:bCs/>
                <w:color w:val="000000"/>
                <w:szCs w:val="28"/>
                <w:lang w:eastAsia="en-US"/>
              </w:rPr>
              <w:t>9</w:t>
            </w:r>
          </w:p>
        </w:tc>
        <w:tc>
          <w:tcPr>
            <w:tcW w:w="6636" w:type="dxa"/>
          </w:tcPr>
          <w:p w:rsidR="003E165D" w:rsidRPr="00E74C63" w:rsidRDefault="003E165D" w:rsidP="007067F7">
            <w:pPr>
              <w:autoSpaceDE w:val="0"/>
              <w:autoSpaceDN w:val="0"/>
              <w:adjustRightInd w:val="0"/>
            </w:pPr>
            <w:r w:rsidRPr="00E74C63">
              <w:t>Обеспечение проведения ремонта индивидуальных жилых домов</w:t>
            </w:r>
          </w:p>
          <w:p w:rsidR="003E165D" w:rsidRPr="00E74C63" w:rsidRDefault="003E165D" w:rsidP="007067F7">
            <w:pPr>
              <w:autoSpaceDE w:val="0"/>
              <w:autoSpaceDN w:val="0"/>
              <w:adjustRightInd w:val="0"/>
            </w:pPr>
            <w:r w:rsidRPr="00E74C63">
              <w:t xml:space="preserve">за счет средств федерального бюджета 1 раз в 10 </w:t>
            </w:r>
          </w:p>
        </w:tc>
        <w:tc>
          <w:tcPr>
            <w:tcW w:w="7307" w:type="dxa"/>
          </w:tcPr>
          <w:p w:rsidR="003E165D" w:rsidRPr="00E74C63" w:rsidRDefault="003E165D" w:rsidP="007067F7">
            <w:r w:rsidRPr="00E74C63">
              <w:t>Рассчитывается исходя из  нормы общей площади жилого дома, определяемой с учетом</w:t>
            </w:r>
          </w:p>
          <w:p w:rsidR="003E165D" w:rsidRPr="00E74C63" w:rsidRDefault="003E165D" w:rsidP="007067F7">
            <w:proofErr w:type="gramStart"/>
            <w:r w:rsidRPr="00E74C63">
              <w:t>количества граждан,    проживающих   в   доме   и имеющих право на получение средств на проведение ремонта и средней стоимости ремонта 1 кв. метра  общей  площади индивидуального   жилого дома по субъекту Российской Федерации, на территории которого проживают члены семьи</w:t>
            </w:r>
            <w:proofErr w:type="gramEnd"/>
          </w:p>
        </w:tc>
      </w:tr>
      <w:tr w:rsidR="00A93FBA" w:rsidTr="003E165D">
        <w:tc>
          <w:tcPr>
            <w:tcW w:w="14503" w:type="dxa"/>
            <w:gridSpan w:val="3"/>
          </w:tcPr>
          <w:p w:rsidR="00A93FBA" w:rsidRPr="00E74C63" w:rsidRDefault="00A93FBA" w:rsidP="00A93FBA">
            <w:pPr>
              <w:jc w:val="center"/>
              <w:rPr>
                <w:b/>
              </w:rPr>
            </w:pPr>
            <w:r w:rsidRPr="00E74C63">
              <w:rPr>
                <w:b/>
              </w:rPr>
              <w:t xml:space="preserve">постановление Правительства Российской Федерации от 30.06.2010 № 481 </w:t>
            </w:r>
          </w:p>
          <w:p w:rsidR="00A93FBA" w:rsidRDefault="00A93FBA" w:rsidP="00A93FBA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proofErr w:type="gramStart"/>
            <w:r w:rsidRPr="00E74C63">
              <w:rPr>
                <w:b/>
              </w:rPr>
              <w:t>«О ежемесячном пособии детям военнослужащих и сотрудников некоторых федеральных органов исполнительной власти, погибших (умерших, объявленных умершими, признанных безвестно отсутствующими) при исполнении обязанностей военной службы (служебных обязанностей), и детям лиц, умерших вследствие военной травмы после увольнения с военной службы (службы в органах и учреждениях)»</w:t>
            </w:r>
            <w:proofErr w:type="gramEnd"/>
          </w:p>
        </w:tc>
      </w:tr>
      <w:tr w:rsidR="003E165D" w:rsidTr="00CC0F40">
        <w:tc>
          <w:tcPr>
            <w:tcW w:w="560" w:type="dxa"/>
          </w:tcPr>
          <w:p w:rsidR="003E165D" w:rsidRPr="007067F7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10</w:t>
            </w:r>
          </w:p>
        </w:tc>
        <w:tc>
          <w:tcPr>
            <w:tcW w:w="6636" w:type="dxa"/>
          </w:tcPr>
          <w:p w:rsidR="003E165D" w:rsidRPr="00E74C63" w:rsidRDefault="003E165D" w:rsidP="007067F7">
            <w:pPr>
              <w:autoSpaceDE w:val="0"/>
              <w:autoSpaceDN w:val="0"/>
              <w:adjustRightInd w:val="0"/>
            </w:pPr>
            <w:r w:rsidRPr="00E74C63">
              <w:t>Ежемесячное пособие</w:t>
            </w:r>
          </w:p>
        </w:tc>
        <w:tc>
          <w:tcPr>
            <w:tcW w:w="7307" w:type="dxa"/>
          </w:tcPr>
          <w:p w:rsidR="003E165D" w:rsidRPr="00E74C63" w:rsidRDefault="003E165D" w:rsidP="007067F7">
            <w:r w:rsidRPr="00E74C63">
              <w:t>3</w:t>
            </w:r>
            <w:r>
              <w:t> 848,90</w:t>
            </w:r>
            <w:r w:rsidRPr="00E74C63">
              <w:t xml:space="preserve"> рублей</w:t>
            </w:r>
          </w:p>
          <w:p w:rsidR="003E165D" w:rsidRPr="00E74C63" w:rsidRDefault="003E165D" w:rsidP="007067F7">
            <w:r w:rsidRPr="00E74C63">
              <w:t xml:space="preserve">(для Кондинского района – </w:t>
            </w:r>
            <w:r>
              <w:t>3 335,71</w:t>
            </w:r>
            <w:r w:rsidRPr="00E74C63">
              <w:t xml:space="preserve"> рублей)</w:t>
            </w:r>
          </w:p>
        </w:tc>
      </w:tr>
      <w:tr w:rsidR="00A93FBA" w:rsidTr="003E165D">
        <w:tc>
          <w:tcPr>
            <w:tcW w:w="14503" w:type="dxa"/>
            <w:gridSpan w:val="3"/>
          </w:tcPr>
          <w:p w:rsidR="00A93FBA" w:rsidRPr="00E74C63" w:rsidRDefault="00A93FBA" w:rsidP="00A93FBA">
            <w:pPr>
              <w:jc w:val="center"/>
              <w:rPr>
                <w:b/>
              </w:rPr>
            </w:pPr>
            <w:r w:rsidRPr="00E74C63">
              <w:rPr>
                <w:b/>
              </w:rPr>
              <w:t>постановление Правительства Российской Ф</w:t>
            </w:r>
            <w:r>
              <w:rPr>
                <w:b/>
              </w:rPr>
              <w:t>едерации от 02.08. 2005 № 475</w:t>
            </w:r>
          </w:p>
          <w:p w:rsidR="00A93FBA" w:rsidRDefault="00A93FBA" w:rsidP="00A93FBA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>«О предоставлении членам семей погибших (умерших) военнослужащих и сотрудников некоторых федеральных органов исполнительной власти компенсационных выплат в связи с расходами по оплате жилых помещений, коммунальных и других видов услуг»</w:t>
            </w:r>
          </w:p>
        </w:tc>
      </w:tr>
      <w:tr w:rsidR="003E165D" w:rsidTr="00CC0F40">
        <w:tc>
          <w:tcPr>
            <w:tcW w:w="560" w:type="dxa"/>
          </w:tcPr>
          <w:p w:rsidR="003E165D" w:rsidRPr="007067F7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Компенсационные выплаты по оплате общей площади занимаемых ими жилых помещений (в коммунальных помещениях – жилой площади), найма, содержания и ремонта жилых помещений (для собственников жилых помещений и членов жилищно-строительных (жилищных) кооперативов - оплата содержания и ремонта объектов общего пользования в многоквартирных жилых домах)</w:t>
            </w:r>
          </w:p>
        </w:tc>
        <w:tc>
          <w:tcPr>
            <w:tcW w:w="7307" w:type="dxa"/>
            <w:vMerge w:val="restart"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60 процентов расходов по оплате жилых помещений, коммунальных и других видов услуг (кроме услуг местной телефонной связи и абонентской платы за пользование радиотрансляционной точкой), составляющих долю членов семьи погибшего (умершего) военнослужащего в составе общих расходов, приходящихся на всех граждан, зарегистрированных в жилом помещении</w:t>
            </w:r>
          </w:p>
        </w:tc>
      </w:tr>
      <w:tr w:rsidR="003E165D" w:rsidTr="00CC0F40">
        <w:tc>
          <w:tcPr>
            <w:tcW w:w="560" w:type="dxa"/>
          </w:tcPr>
          <w:p w:rsidR="003E165D" w:rsidRPr="007067F7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12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Компенсационные выплаты по оплате коммунальных услуг независимо от вида жилищного фонда</w:t>
            </w:r>
          </w:p>
        </w:tc>
        <w:tc>
          <w:tcPr>
            <w:tcW w:w="7307" w:type="dxa"/>
            <w:vMerge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3E165D" w:rsidTr="00CC0F40">
        <w:tc>
          <w:tcPr>
            <w:tcW w:w="560" w:type="dxa"/>
          </w:tcPr>
          <w:p w:rsidR="003E165D" w:rsidRPr="00375D6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13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Компенсационные выплаты по внесению платы за пользование услугами местной телефонной связи</w:t>
            </w:r>
          </w:p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</w:p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</w:p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</w:p>
        </w:tc>
        <w:tc>
          <w:tcPr>
            <w:tcW w:w="7307" w:type="dxa"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60 процентов фактических расходов независимо от выбранного тарифного плана, но не более 60 процентов оплаты расходов при абонентской системе оплаты, предусматривающей неограниченный объем местных телефонных соединений (разговоров), с учетом платы за предоставление в пользование абонентской линии независимо от ее типа</w:t>
            </w:r>
          </w:p>
        </w:tc>
      </w:tr>
      <w:tr w:rsidR="003E165D" w:rsidTr="00CC0F40">
        <w:tc>
          <w:tcPr>
            <w:tcW w:w="560" w:type="dxa"/>
          </w:tcPr>
          <w:p w:rsidR="003E165D" w:rsidRPr="00375D6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14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Компенсационные выплаты по абонентской плате за пользование радиотрансляционной точкой, коллективной антенной</w:t>
            </w:r>
          </w:p>
        </w:tc>
        <w:tc>
          <w:tcPr>
            <w:tcW w:w="7307" w:type="dxa"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60 процентов фактических расходов</w:t>
            </w:r>
          </w:p>
        </w:tc>
      </w:tr>
      <w:tr w:rsidR="003E165D" w:rsidTr="00CC0F40">
        <w:tc>
          <w:tcPr>
            <w:tcW w:w="560" w:type="dxa"/>
          </w:tcPr>
          <w:p w:rsidR="003E165D" w:rsidRPr="00375D6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15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autoSpaceDE w:val="0"/>
              <w:autoSpaceDN w:val="0"/>
              <w:adjustRightInd w:val="0"/>
            </w:pPr>
            <w:r w:rsidRPr="00E74C63">
              <w:t>Компенсационные выплаты в связи с расходами по оплате топлива, приобретаемого в пределах норм, установленных для продажи населению, и его доставке</w:t>
            </w:r>
          </w:p>
        </w:tc>
        <w:tc>
          <w:tcPr>
            <w:tcW w:w="7307" w:type="dxa"/>
            <w:vMerge w:val="restart"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 xml:space="preserve">60 процентов исходя из фактических затрат с учетом действовавших в соответствующем </w:t>
            </w:r>
            <w:proofErr w:type="gramStart"/>
            <w:r w:rsidRPr="00E74C63">
              <w:t>регионе</w:t>
            </w:r>
            <w:proofErr w:type="gramEnd"/>
            <w:r w:rsidRPr="00E74C63">
              <w:t xml:space="preserve"> на момент оказания услуг норм и тарифов</w:t>
            </w:r>
          </w:p>
        </w:tc>
      </w:tr>
      <w:tr w:rsidR="003E165D" w:rsidTr="00CC0F40">
        <w:tc>
          <w:tcPr>
            <w:tcW w:w="560" w:type="dxa"/>
          </w:tcPr>
          <w:p w:rsidR="003E165D" w:rsidRPr="00375D6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16</w:t>
            </w:r>
          </w:p>
        </w:tc>
        <w:tc>
          <w:tcPr>
            <w:tcW w:w="6636" w:type="dxa"/>
          </w:tcPr>
          <w:p w:rsidR="003E165D" w:rsidRPr="00E74C63" w:rsidRDefault="003E165D" w:rsidP="007067F7">
            <w:pPr>
              <w:autoSpaceDE w:val="0"/>
              <w:autoSpaceDN w:val="0"/>
              <w:adjustRightInd w:val="0"/>
            </w:pPr>
            <w:r w:rsidRPr="00E74C63">
              <w:t>Компенсационные выплаты в связи с расходами по оплате установки квартирного телефона по действующим тарифам</w:t>
            </w:r>
          </w:p>
        </w:tc>
        <w:tc>
          <w:tcPr>
            <w:tcW w:w="7307" w:type="dxa"/>
            <w:vMerge/>
          </w:tcPr>
          <w:p w:rsidR="003E165D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4F5788" w:rsidTr="003E165D">
        <w:tc>
          <w:tcPr>
            <w:tcW w:w="14503" w:type="dxa"/>
            <w:gridSpan w:val="3"/>
          </w:tcPr>
          <w:p w:rsidR="004F5788" w:rsidRPr="00E74C63" w:rsidRDefault="004F5788" w:rsidP="00685FA7">
            <w:pPr>
              <w:jc w:val="center"/>
              <w:rPr>
                <w:b/>
              </w:rPr>
            </w:pPr>
            <w:r w:rsidRPr="00E74C63">
              <w:rPr>
                <w:b/>
              </w:rPr>
              <w:t>Постановление Правительства РФ от 22.02.2012 № 142 «О финансовом обеспечении и об осуществлении выплаты ежемесячной денежной компенсации, установленной частями 9, 10 и 13 статьи 3 Федерального закона "О денежном довольствии военнослужащих и предоставлении им отдельных выплат»</w:t>
            </w:r>
          </w:p>
        </w:tc>
      </w:tr>
      <w:tr w:rsidR="003E165D" w:rsidTr="00CC0F40">
        <w:tc>
          <w:tcPr>
            <w:tcW w:w="560" w:type="dxa"/>
          </w:tcPr>
          <w:p w:rsidR="003E165D" w:rsidRPr="00375D6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lastRenderedPageBreak/>
              <w:t>17</w:t>
            </w:r>
          </w:p>
        </w:tc>
        <w:tc>
          <w:tcPr>
            <w:tcW w:w="6636" w:type="dxa"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Ежемесячная денежная компенсация</w:t>
            </w:r>
          </w:p>
        </w:tc>
        <w:tc>
          <w:tcPr>
            <w:tcW w:w="7307" w:type="dxa"/>
            <w:vAlign w:val="center"/>
          </w:tcPr>
          <w:p w:rsidR="003E165D" w:rsidRDefault="003E165D" w:rsidP="003E165D">
            <w:pPr>
              <w:keepNext/>
              <w:tabs>
                <w:tab w:val="left" w:pos="10710"/>
              </w:tabs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t>Индивидуально, в зависимости от группы инвалидности погибшего (умершего)</w:t>
            </w:r>
            <w:r>
              <w:t xml:space="preserve"> и количества членов его семьи.</w:t>
            </w:r>
          </w:p>
        </w:tc>
      </w:tr>
      <w:tr w:rsidR="004F5788" w:rsidTr="003E165D">
        <w:tc>
          <w:tcPr>
            <w:tcW w:w="14503" w:type="dxa"/>
            <w:gridSpan w:val="3"/>
          </w:tcPr>
          <w:p w:rsidR="004F5788" w:rsidRDefault="004F5788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</w:pPr>
            <w:r w:rsidRPr="00E74C63">
              <w:rPr>
                <w:b/>
              </w:rPr>
              <w:t>Закон автономного округа от 07.11.2006 №115-оз «</w:t>
            </w:r>
            <w:r w:rsidRPr="004D297D">
              <w:rPr>
                <w:b/>
              </w:rPr>
              <w:t>О мерах социальной поддержки отдельных категорий граждан в Ханты-Мансийском автономном округе - Югре</w:t>
            </w:r>
            <w:r w:rsidRPr="00E74C63">
              <w:rPr>
                <w:b/>
              </w:rPr>
              <w:t>»</w:t>
            </w:r>
          </w:p>
        </w:tc>
      </w:tr>
      <w:tr w:rsidR="003E165D" w:rsidTr="00CC0F40">
        <w:tc>
          <w:tcPr>
            <w:tcW w:w="560" w:type="dxa"/>
          </w:tcPr>
          <w:p w:rsidR="003E165D" w:rsidRPr="00375D6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18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r w:rsidRPr="00E74C63">
              <w:t>Бесплатное зубопротезирование и ремонт зубных протезов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 xml:space="preserve">услуга в натуральном </w:t>
            </w:r>
            <w:proofErr w:type="gramStart"/>
            <w:r w:rsidRPr="00E74C63">
              <w:t>виде</w:t>
            </w:r>
            <w:proofErr w:type="gramEnd"/>
          </w:p>
        </w:tc>
      </w:tr>
      <w:tr w:rsidR="003E165D" w:rsidTr="00CC0F40">
        <w:tc>
          <w:tcPr>
            <w:tcW w:w="560" w:type="dxa"/>
          </w:tcPr>
          <w:p w:rsidR="003E165D" w:rsidRPr="00375D6B" w:rsidRDefault="003E165D" w:rsidP="00667CFF">
            <w:pPr>
              <w:keepNext/>
              <w:tabs>
                <w:tab w:val="left" w:pos="10710"/>
              </w:tabs>
              <w:jc w:val="center"/>
              <w:rPr>
                <w:rFonts w:eastAsiaTheme="minorHAnsi"/>
                <w:bCs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bCs/>
                <w:color w:val="000000"/>
                <w:szCs w:val="28"/>
                <w:lang w:eastAsia="en-US"/>
              </w:rPr>
              <w:t>19</w:t>
            </w:r>
          </w:p>
        </w:tc>
        <w:tc>
          <w:tcPr>
            <w:tcW w:w="6636" w:type="dxa"/>
            <w:vAlign w:val="center"/>
          </w:tcPr>
          <w:p w:rsidR="003E165D" w:rsidRPr="00E74C63" w:rsidRDefault="003E165D" w:rsidP="003E165D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E74C63">
              <w:rPr>
                <w:sz w:val="24"/>
                <w:szCs w:val="24"/>
              </w:rPr>
              <w:t>Ежемесячное пособие (родителям военнослужащих и сотрудников федеральных органов исполнительной власти, погибших, пропавших без вести при исполнении обязанностей военной службы (военных обязанностей) по призыву, по контракту)</w:t>
            </w:r>
          </w:p>
        </w:tc>
        <w:tc>
          <w:tcPr>
            <w:tcW w:w="7307" w:type="dxa"/>
            <w:vAlign w:val="center"/>
          </w:tcPr>
          <w:p w:rsidR="003E165D" w:rsidRPr="00E74C63" w:rsidRDefault="003E165D" w:rsidP="003E165D">
            <w:r w:rsidRPr="00E74C63">
              <w:t>3 727 рублей</w:t>
            </w:r>
          </w:p>
          <w:p w:rsidR="003E165D" w:rsidRPr="00E74C63" w:rsidRDefault="003E165D" w:rsidP="003E165D"/>
        </w:tc>
      </w:tr>
    </w:tbl>
    <w:p w:rsidR="009178E2" w:rsidRDefault="009178E2" w:rsidP="00667CFF">
      <w:pPr>
        <w:keepNext/>
        <w:tabs>
          <w:tab w:val="left" w:pos="10710"/>
        </w:tabs>
        <w:ind w:firstLine="720"/>
        <w:jc w:val="center"/>
        <w:rPr>
          <w:rFonts w:eastAsiaTheme="minorHAnsi"/>
          <w:b/>
          <w:bCs/>
          <w:color w:val="000000"/>
          <w:szCs w:val="28"/>
          <w:lang w:eastAsia="en-US"/>
        </w:rPr>
      </w:pPr>
    </w:p>
    <w:sectPr w:rsidR="009178E2" w:rsidSect="003E165D">
      <w:headerReference w:type="default" r:id="rId12"/>
      <w:footerReference w:type="default" r:id="rId13"/>
      <w:footerReference w:type="first" r:id="rId14"/>
      <w:pgSz w:w="16839" w:h="11907" w:orient="landscape" w:code="9"/>
      <w:pgMar w:top="284" w:right="1418" w:bottom="709" w:left="1134" w:header="709" w:footer="27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0EC" w:rsidRDefault="000550EC">
      <w:r>
        <w:separator/>
      </w:r>
    </w:p>
  </w:endnote>
  <w:endnote w:type="continuationSeparator" w:id="0">
    <w:p w:rsidR="000550EC" w:rsidRDefault="00055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B5" w:rsidRDefault="005005B5">
    <w:pPr>
      <w:pStyle w:val="a3"/>
      <w:jc w:val="right"/>
    </w:pPr>
  </w:p>
  <w:p w:rsidR="005005B5" w:rsidRDefault="005005B5" w:rsidP="005005B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B5" w:rsidRDefault="005005B5">
    <w:pPr>
      <w:pStyle w:val="a3"/>
      <w:jc w:val="right"/>
    </w:pPr>
  </w:p>
  <w:p w:rsidR="005005B5" w:rsidRDefault="005005B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0EC" w:rsidRDefault="000550EC">
      <w:r>
        <w:separator/>
      </w:r>
    </w:p>
  </w:footnote>
  <w:footnote w:type="continuationSeparator" w:id="0">
    <w:p w:rsidR="000550EC" w:rsidRDefault="00055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308508"/>
      <w:docPartObj>
        <w:docPartGallery w:val="Page Numbers (Top of Page)"/>
        <w:docPartUnique/>
      </w:docPartObj>
    </w:sdtPr>
    <w:sdtEndPr/>
    <w:sdtContent>
      <w:p w:rsidR="005005B5" w:rsidRDefault="00B12A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F40">
          <w:rPr>
            <w:noProof/>
          </w:rPr>
          <w:t>7</w:t>
        </w:r>
        <w:r>
          <w:fldChar w:fldCharType="end"/>
        </w:r>
      </w:p>
    </w:sdtContent>
  </w:sdt>
  <w:p w:rsidR="005005B5" w:rsidRDefault="005005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26C9C"/>
    <w:multiLevelType w:val="hybridMultilevel"/>
    <w:tmpl w:val="0A62B61A"/>
    <w:lvl w:ilvl="0" w:tplc="6A4ED25E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2B6524"/>
    <w:multiLevelType w:val="hybridMultilevel"/>
    <w:tmpl w:val="A456FFF4"/>
    <w:lvl w:ilvl="0" w:tplc="84F05A88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738C7"/>
    <w:multiLevelType w:val="hybridMultilevel"/>
    <w:tmpl w:val="D0525878"/>
    <w:lvl w:ilvl="0" w:tplc="AAA88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04"/>
    <w:rsid w:val="000007C2"/>
    <w:rsid w:val="00023945"/>
    <w:rsid w:val="000257F5"/>
    <w:rsid w:val="0003251E"/>
    <w:rsid w:val="00033361"/>
    <w:rsid w:val="00044962"/>
    <w:rsid w:val="00047312"/>
    <w:rsid w:val="000542DD"/>
    <w:rsid w:val="000550EC"/>
    <w:rsid w:val="00074D23"/>
    <w:rsid w:val="000A7E7A"/>
    <w:rsid w:val="000B6125"/>
    <w:rsid w:val="000C4852"/>
    <w:rsid w:val="000C5048"/>
    <w:rsid w:val="000D6755"/>
    <w:rsid w:val="000D68EF"/>
    <w:rsid w:val="001036FA"/>
    <w:rsid w:val="00111A19"/>
    <w:rsid w:val="0012631C"/>
    <w:rsid w:val="00130E20"/>
    <w:rsid w:val="00141C22"/>
    <w:rsid w:val="00144065"/>
    <w:rsid w:val="00152051"/>
    <w:rsid w:val="00156A0D"/>
    <w:rsid w:val="00162377"/>
    <w:rsid w:val="00163806"/>
    <w:rsid w:val="00181E91"/>
    <w:rsid w:val="001849D4"/>
    <w:rsid w:val="0019428A"/>
    <w:rsid w:val="001A11C2"/>
    <w:rsid w:val="001A645E"/>
    <w:rsid w:val="001B1066"/>
    <w:rsid w:val="001B20AF"/>
    <w:rsid w:val="001C61FF"/>
    <w:rsid w:val="001E26D8"/>
    <w:rsid w:val="001E3251"/>
    <w:rsid w:val="001F4E6C"/>
    <w:rsid w:val="002045F6"/>
    <w:rsid w:val="00212605"/>
    <w:rsid w:val="00232057"/>
    <w:rsid w:val="00237F18"/>
    <w:rsid w:val="002427BA"/>
    <w:rsid w:val="00244C7B"/>
    <w:rsid w:val="00254C0A"/>
    <w:rsid w:val="002775A8"/>
    <w:rsid w:val="002A1315"/>
    <w:rsid w:val="002C327C"/>
    <w:rsid w:val="002C3CCD"/>
    <w:rsid w:val="002D26F3"/>
    <w:rsid w:val="002D472F"/>
    <w:rsid w:val="002D59E9"/>
    <w:rsid w:val="002F493A"/>
    <w:rsid w:val="003048E3"/>
    <w:rsid w:val="00307DE6"/>
    <w:rsid w:val="00307E7E"/>
    <w:rsid w:val="00314D84"/>
    <w:rsid w:val="003155A7"/>
    <w:rsid w:val="00315A20"/>
    <w:rsid w:val="003409D6"/>
    <w:rsid w:val="003439A9"/>
    <w:rsid w:val="0036477C"/>
    <w:rsid w:val="00375D6B"/>
    <w:rsid w:val="003773A1"/>
    <w:rsid w:val="003800AF"/>
    <w:rsid w:val="003A1B47"/>
    <w:rsid w:val="003A23E8"/>
    <w:rsid w:val="003A298E"/>
    <w:rsid w:val="003C1509"/>
    <w:rsid w:val="003E165D"/>
    <w:rsid w:val="003E2502"/>
    <w:rsid w:val="003E3AAF"/>
    <w:rsid w:val="003F235C"/>
    <w:rsid w:val="003F3C1D"/>
    <w:rsid w:val="003F3F5C"/>
    <w:rsid w:val="003F50ED"/>
    <w:rsid w:val="0040072F"/>
    <w:rsid w:val="004142E7"/>
    <w:rsid w:val="004221DE"/>
    <w:rsid w:val="00436FDE"/>
    <w:rsid w:val="00441881"/>
    <w:rsid w:val="00467BEC"/>
    <w:rsid w:val="00483A48"/>
    <w:rsid w:val="004B5730"/>
    <w:rsid w:val="004C27A0"/>
    <w:rsid w:val="004D2EB9"/>
    <w:rsid w:val="004D5484"/>
    <w:rsid w:val="004E3C02"/>
    <w:rsid w:val="004E4A97"/>
    <w:rsid w:val="004E4CEF"/>
    <w:rsid w:val="004E5171"/>
    <w:rsid w:val="004E6A88"/>
    <w:rsid w:val="004F5788"/>
    <w:rsid w:val="004F703A"/>
    <w:rsid w:val="005005B5"/>
    <w:rsid w:val="0050662B"/>
    <w:rsid w:val="00507A32"/>
    <w:rsid w:val="0051799A"/>
    <w:rsid w:val="00543CFD"/>
    <w:rsid w:val="00581CFD"/>
    <w:rsid w:val="00584427"/>
    <w:rsid w:val="0059739E"/>
    <w:rsid w:val="005B7250"/>
    <w:rsid w:val="005C75C8"/>
    <w:rsid w:val="005E167E"/>
    <w:rsid w:val="005E4757"/>
    <w:rsid w:val="005E6321"/>
    <w:rsid w:val="005E6587"/>
    <w:rsid w:val="005F3B2D"/>
    <w:rsid w:val="005F4B14"/>
    <w:rsid w:val="00605695"/>
    <w:rsid w:val="00612A11"/>
    <w:rsid w:val="00623920"/>
    <w:rsid w:val="00641872"/>
    <w:rsid w:val="006536A6"/>
    <w:rsid w:val="00663D05"/>
    <w:rsid w:val="00667CFF"/>
    <w:rsid w:val="006973FF"/>
    <w:rsid w:val="006A7005"/>
    <w:rsid w:val="006B394A"/>
    <w:rsid w:val="006C77F0"/>
    <w:rsid w:val="006E39DE"/>
    <w:rsid w:val="006E6BB7"/>
    <w:rsid w:val="007067F7"/>
    <w:rsid w:val="00710532"/>
    <w:rsid w:val="00713CD4"/>
    <w:rsid w:val="00723504"/>
    <w:rsid w:val="00727CD7"/>
    <w:rsid w:val="0073025D"/>
    <w:rsid w:val="00733016"/>
    <w:rsid w:val="00746A21"/>
    <w:rsid w:val="00753DFF"/>
    <w:rsid w:val="0076767B"/>
    <w:rsid w:val="00773543"/>
    <w:rsid w:val="007750E0"/>
    <w:rsid w:val="00785067"/>
    <w:rsid w:val="007B4AA3"/>
    <w:rsid w:val="007B527E"/>
    <w:rsid w:val="007C225D"/>
    <w:rsid w:val="007C652A"/>
    <w:rsid w:val="00825F6D"/>
    <w:rsid w:val="0083644C"/>
    <w:rsid w:val="00842448"/>
    <w:rsid w:val="008463E4"/>
    <w:rsid w:val="00864D8A"/>
    <w:rsid w:val="008669E1"/>
    <w:rsid w:val="00880899"/>
    <w:rsid w:val="0088530D"/>
    <w:rsid w:val="00897640"/>
    <w:rsid w:val="008A007D"/>
    <w:rsid w:val="008A3F6E"/>
    <w:rsid w:val="008C75F7"/>
    <w:rsid w:val="008C7640"/>
    <w:rsid w:val="008E49AD"/>
    <w:rsid w:val="008F38D4"/>
    <w:rsid w:val="008F4F88"/>
    <w:rsid w:val="00900141"/>
    <w:rsid w:val="00904FC9"/>
    <w:rsid w:val="00907E11"/>
    <w:rsid w:val="00910C91"/>
    <w:rsid w:val="00911C72"/>
    <w:rsid w:val="00915BD6"/>
    <w:rsid w:val="009178E2"/>
    <w:rsid w:val="00931317"/>
    <w:rsid w:val="00931396"/>
    <w:rsid w:val="0093410B"/>
    <w:rsid w:val="00935555"/>
    <w:rsid w:val="009406B8"/>
    <w:rsid w:val="00942289"/>
    <w:rsid w:val="00955656"/>
    <w:rsid w:val="009604EA"/>
    <w:rsid w:val="00970B09"/>
    <w:rsid w:val="0097401F"/>
    <w:rsid w:val="00976E5E"/>
    <w:rsid w:val="00990616"/>
    <w:rsid w:val="00990E27"/>
    <w:rsid w:val="009B7F76"/>
    <w:rsid w:val="009D0BD5"/>
    <w:rsid w:val="009D27C6"/>
    <w:rsid w:val="009D65DD"/>
    <w:rsid w:val="00A06623"/>
    <w:rsid w:val="00A10A26"/>
    <w:rsid w:val="00A166DE"/>
    <w:rsid w:val="00A20F43"/>
    <w:rsid w:val="00A2671A"/>
    <w:rsid w:val="00A31D29"/>
    <w:rsid w:val="00A35C8F"/>
    <w:rsid w:val="00A36503"/>
    <w:rsid w:val="00A547C2"/>
    <w:rsid w:val="00A749DA"/>
    <w:rsid w:val="00A7665D"/>
    <w:rsid w:val="00A76CC2"/>
    <w:rsid w:val="00A8263B"/>
    <w:rsid w:val="00A93A58"/>
    <w:rsid w:val="00A93FBA"/>
    <w:rsid w:val="00AA61F1"/>
    <w:rsid w:val="00AB3FA7"/>
    <w:rsid w:val="00AB4A96"/>
    <w:rsid w:val="00B012B5"/>
    <w:rsid w:val="00B12A04"/>
    <w:rsid w:val="00B16C3A"/>
    <w:rsid w:val="00B1782F"/>
    <w:rsid w:val="00B2028C"/>
    <w:rsid w:val="00B30FBE"/>
    <w:rsid w:val="00B36691"/>
    <w:rsid w:val="00B64E83"/>
    <w:rsid w:val="00B65D5C"/>
    <w:rsid w:val="00B6763F"/>
    <w:rsid w:val="00B7132A"/>
    <w:rsid w:val="00B763A0"/>
    <w:rsid w:val="00B920AA"/>
    <w:rsid w:val="00B94ED0"/>
    <w:rsid w:val="00BB4C6D"/>
    <w:rsid w:val="00BB6A9A"/>
    <w:rsid w:val="00BB7696"/>
    <w:rsid w:val="00BE1B6B"/>
    <w:rsid w:val="00BE3BB1"/>
    <w:rsid w:val="00BE4C81"/>
    <w:rsid w:val="00BE4D84"/>
    <w:rsid w:val="00C0430F"/>
    <w:rsid w:val="00C12B48"/>
    <w:rsid w:val="00C138E8"/>
    <w:rsid w:val="00C1639C"/>
    <w:rsid w:val="00C179EE"/>
    <w:rsid w:val="00C213B3"/>
    <w:rsid w:val="00C22E29"/>
    <w:rsid w:val="00C23866"/>
    <w:rsid w:val="00C30724"/>
    <w:rsid w:val="00C54CBB"/>
    <w:rsid w:val="00C701CB"/>
    <w:rsid w:val="00C924F7"/>
    <w:rsid w:val="00CB0A49"/>
    <w:rsid w:val="00CC0F40"/>
    <w:rsid w:val="00CC23D8"/>
    <w:rsid w:val="00CD1C58"/>
    <w:rsid w:val="00CD27DA"/>
    <w:rsid w:val="00CD558C"/>
    <w:rsid w:val="00CF2B05"/>
    <w:rsid w:val="00CF5AF2"/>
    <w:rsid w:val="00D23DC4"/>
    <w:rsid w:val="00D34537"/>
    <w:rsid w:val="00D74707"/>
    <w:rsid w:val="00D97350"/>
    <w:rsid w:val="00DB253F"/>
    <w:rsid w:val="00DC0DDD"/>
    <w:rsid w:val="00DC31B8"/>
    <w:rsid w:val="00DC3A5F"/>
    <w:rsid w:val="00DC46C6"/>
    <w:rsid w:val="00DD16EF"/>
    <w:rsid w:val="00DE3C06"/>
    <w:rsid w:val="00DF7902"/>
    <w:rsid w:val="00E10E44"/>
    <w:rsid w:val="00E20168"/>
    <w:rsid w:val="00E201F8"/>
    <w:rsid w:val="00E20B5A"/>
    <w:rsid w:val="00E225D7"/>
    <w:rsid w:val="00E32911"/>
    <w:rsid w:val="00E4070C"/>
    <w:rsid w:val="00E61098"/>
    <w:rsid w:val="00E708DC"/>
    <w:rsid w:val="00E71C4B"/>
    <w:rsid w:val="00E74C63"/>
    <w:rsid w:val="00E97F6D"/>
    <w:rsid w:val="00EC5328"/>
    <w:rsid w:val="00ED085B"/>
    <w:rsid w:val="00ED37A3"/>
    <w:rsid w:val="00ED7547"/>
    <w:rsid w:val="00EE69D3"/>
    <w:rsid w:val="00EF20BF"/>
    <w:rsid w:val="00F00677"/>
    <w:rsid w:val="00F115BE"/>
    <w:rsid w:val="00F248DC"/>
    <w:rsid w:val="00F3304F"/>
    <w:rsid w:val="00F45114"/>
    <w:rsid w:val="00F51489"/>
    <w:rsid w:val="00F5191D"/>
    <w:rsid w:val="00F649E0"/>
    <w:rsid w:val="00F664C3"/>
    <w:rsid w:val="00F7621B"/>
    <w:rsid w:val="00F77C55"/>
    <w:rsid w:val="00F9712A"/>
    <w:rsid w:val="00FA6921"/>
    <w:rsid w:val="00FB106C"/>
    <w:rsid w:val="00FB1DDE"/>
    <w:rsid w:val="00FC4704"/>
    <w:rsid w:val="00FD07E5"/>
    <w:rsid w:val="00FD1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12A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12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12A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2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73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3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1623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584427"/>
    <w:pPr>
      <w:ind w:left="720"/>
      <w:contextualSpacing/>
    </w:pPr>
  </w:style>
  <w:style w:type="paragraph" w:customStyle="1" w:styleId="1">
    <w:name w:val="Знак1"/>
    <w:basedOn w:val="a"/>
    <w:rsid w:val="00E201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D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4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Знак1"/>
    <w:basedOn w:val="a"/>
    <w:rsid w:val="00942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1">
    <w:name w:val="Сетка таблицы1"/>
    <w:basedOn w:val="a1"/>
    <w:next w:val="ab"/>
    <w:uiPriority w:val="59"/>
    <w:rsid w:val="0024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667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917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12A0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12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B12A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2A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73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3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"/>
    <w:basedOn w:val="a"/>
    <w:rsid w:val="001623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584427"/>
    <w:pPr>
      <w:ind w:left="720"/>
      <w:contextualSpacing/>
    </w:pPr>
  </w:style>
  <w:style w:type="paragraph" w:customStyle="1" w:styleId="1">
    <w:name w:val="Знак1"/>
    <w:basedOn w:val="a"/>
    <w:rsid w:val="00E201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D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4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Знак1"/>
    <w:basedOn w:val="a"/>
    <w:rsid w:val="00942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1">
    <w:name w:val="Сетка таблицы1"/>
    <w:basedOn w:val="a1"/>
    <w:next w:val="ab"/>
    <w:uiPriority w:val="59"/>
    <w:rsid w:val="0024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667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917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A71B6EA1F6A1955E2AD36F84E5D8A9D3235B22682ED64E9EC53ABE7EE01CA69A96843B708836ECDB106966E1F285184983DB2EB7EB73651P5E4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A71B6EA1F6A1955E2AD36F84E5D8A9D3235B22682ED64E9EC53ABE7EE01CA69A96843B708836ECDB106966E1F285184983DB2EB7EB73651P5E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A71B6EA1F6A1955E2AD36F84E5D8A9D3235B22682ED64E9EC53ABE7EE01CA69A96843B708836ECDB106966E1F285184983DB2EB7EB73651P5E4K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B3E93-33F5-458E-BFC5-CF9D0BE5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ДСР</Company>
  <LinksUpToDate>false</LinksUpToDate>
  <CharactersWithSpaces>13168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Габбасова А.Н.</dc:creator>
  <cp:lastModifiedBy>Ивушкин Никита Павлович</cp:lastModifiedBy>
  <cp:revision>3</cp:revision>
  <cp:lastPrinted>2021-02-25T04:33:00Z</cp:lastPrinted>
  <dcterms:created xsi:type="dcterms:W3CDTF">2021-03-17T10:18:00Z</dcterms:created>
  <dcterms:modified xsi:type="dcterms:W3CDTF">2021-03-17T10:18:00Z</dcterms:modified>
</cp:coreProperties>
</file>